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77548" w:rsidTr="00A1521E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D77548" w:rsidRPr="00A1521E" w:rsidRDefault="00D77548" w:rsidP="00A1521E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A1521E">
              <w:rPr>
                <w:b/>
                <w:bCs/>
                <w:sz w:val="40"/>
                <w:szCs w:val="40"/>
              </w:rPr>
              <w:t>Indikatorenbericht</w:t>
            </w:r>
          </w:p>
          <w:p w:rsidR="00A1521E" w:rsidRDefault="00A1521E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95495B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0" w:name="Text162"/>
            <w:r w:rsidR="0095495B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95495B">
              <w:rPr>
                <w:b/>
                <w:bCs/>
                <w:sz w:val="24"/>
                <w:szCs w:val="24"/>
              </w:rPr>
            </w:r>
            <w:r w:rsidR="0095495B">
              <w:rPr>
                <w:b/>
                <w:bCs/>
                <w:sz w:val="24"/>
                <w:szCs w:val="24"/>
              </w:rPr>
              <w:fldChar w:fldCharType="separate"/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sz w:val="24"/>
                <w:szCs w:val="24"/>
              </w:rPr>
              <w:fldChar w:fldCharType="end"/>
            </w:r>
            <w:bookmarkEnd w:id="0"/>
            <w:r w:rsidR="0095495B">
              <w:rPr>
                <w:b/>
                <w:bCs/>
                <w:sz w:val="24"/>
                <w:szCs w:val="24"/>
              </w:rPr>
              <w:t>-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Pr="00D423B6" w:rsidRDefault="00D77548" w:rsidP="00D77548">
            <w:pPr>
              <w:pStyle w:val="Listenabsatz"/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D77548" w:rsidRPr="00AD103D" w:rsidRDefault="00D77548" w:rsidP="00A1521E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Zuwendungsempfänger: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Projektbezeichnung: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8B54D0" w:rsidRDefault="008503F4" w:rsidP="008503F4">
            <w:pPr>
              <w:pStyle w:val="Kopfzeile"/>
              <w:tabs>
                <w:tab w:val="left" w:pos="2496"/>
              </w:tabs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Spezifisches Ziel:    </w:t>
            </w:r>
            <w:r w:rsidR="00D77548" w:rsidRPr="00A1521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452114"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="00452114" w:rsidRPr="00A1521E">
              <w:rPr>
                <w:bCs/>
              </w:rPr>
            </w:r>
            <w:r w:rsidR="00452114"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452114" w:rsidRPr="00A1521E">
              <w:rPr>
                <w:bCs/>
              </w:rPr>
              <w:fldChar w:fldCharType="end"/>
            </w:r>
          </w:p>
          <w:p w:rsidR="00D77548" w:rsidRPr="008B54D0" w:rsidRDefault="008503F4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8B54D0">
              <w:rPr>
                <w:b/>
                <w:bCs/>
              </w:rPr>
              <w:t xml:space="preserve">Nationales Ziel:        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  <w:p w:rsidR="00D77548" w:rsidRPr="00481795" w:rsidRDefault="00D77548" w:rsidP="008503F4">
            <w:pPr>
              <w:pStyle w:val="Kopfzeile"/>
              <w:spacing w:before="120" w:after="120"/>
              <w:rPr>
                <w:b/>
                <w:bCs/>
                <w:sz w:val="24"/>
                <w:szCs w:val="24"/>
              </w:rPr>
            </w:pPr>
            <w:r w:rsidRPr="008B54D0">
              <w:rPr>
                <w:b/>
                <w:bCs/>
              </w:rPr>
              <w:t>Maßnahmenbereich:</w:t>
            </w:r>
            <w:r w:rsidR="008503F4" w:rsidRPr="008B54D0">
              <w:rPr>
                <w:b/>
                <w:bCs/>
              </w:rPr>
              <w:t xml:space="preserve">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</w:tc>
      </w:tr>
    </w:tbl>
    <w:p w:rsidR="00AB2523" w:rsidRDefault="00AB2523" w:rsidP="00417775">
      <w:pPr>
        <w:tabs>
          <w:tab w:val="left" w:pos="-720"/>
        </w:tabs>
        <w:suppressAutoHyphens/>
        <w:autoSpaceDE/>
        <w:autoSpaceDN/>
        <w:spacing w:line="240" w:lineRule="auto"/>
        <w:jc w:val="center"/>
        <w:rPr>
          <w:b/>
          <w:bCs/>
          <w:sz w:val="24"/>
          <w:szCs w:val="24"/>
        </w:rPr>
      </w:pPr>
    </w:p>
    <w:p w:rsidR="00AB2523" w:rsidRDefault="00AB2523" w:rsidP="00AB2523">
      <w:pPr>
        <w:pStyle w:val="Listenabsatz"/>
        <w:numPr>
          <w:ilvl w:val="0"/>
          <w:numId w:val="3"/>
        </w:numPr>
        <w:autoSpaceDE/>
        <w:autoSpaceDN/>
        <w:spacing w:line="240" w:lineRule="auto"/>
        <w:rPr>
          <w:b/>
          <w:sz w:val="24"/>
          <w:u w:val="single"/>
        </w:rPr>
      </w:pPr>
      <w:r w:rsidRPr="00AB2523">
        <w:rPr>
          <w:b/>
          <w:sz w:val="24"/>
          <w:u w:val="single"/>
        </w:rPr>
        <w:t>Berichtszeitraum</w:t>
      </w:r>
    </w:p>
    <w:p w:rsidR="00780F22" w:rsidRDefault="00780F22" w:rsidP="00780F22">
      <w:pPr>
        <w:spacing w:line="240" w:lineRule="auto"/>
        <w:jc w:val="both"/>
        <w:rPr>
          <w:szCs w:val="20"/>
        </w:rPr>
      </w:pPr>
    </w:p>
    <w:p w:rsidR="00780F22" w:rsidRDefault="00780F22" w:rsidP="00780F22">
      <w:pPr>
        <w:spacing w:line="240" w:lineRule="auto"/>
        <w:jc w:val="both"/>
        <w:rPr>
          <w:szCs w:val="20"/>
        </w:rPr>
      </w:pPr>
      <w:r w:rsidRPr="00780F22">
        <w:rPr>
          <w:szCs w:val="20"/>
        </w:rPr>
        <w:t xml:space="preserve">Der </w:t>
      </w:r>
      <w:r w:rsidR="00E93783">
        <w:rPr>
          <w:szCs w:val="20"/>
        </w:rPr>
        <w:t xml:space="preserve">regelmäßige </w:t>
      </w:r>
      <w:r>
        <w:rPr>
          <w:szCs w:val="20"/>
        </w:rPr>
        <w:t xml:space="preserve">jährliche </w:t>
      </w:r>
      <w:r w:rsidRPr="00780F22">
        <w:rPr>
          <w:szCs w:val="20"/>
        </w:rPr>
        <w:t>Bericht umfasst den Zeitraum 16.10.n</w:t>
      </w:r>
      <w:r w:rsidR="002F4BE8">
        <w:rPr>
          <w:szCs w:val="20"/>
        </w:rPr>
        <w:t>-1 bis 15.10.n</w:t>
      </w:r>
      <w:r w:rsidRPr="00780F22">
        <w:rPr>
          <w:szCs w:val="20"/>
        </w:rPr>
        <w:t xml:space="preserve"> (z. B. 16.10.2014 – 15.10.2015). Er ist bis zum </w:t>
      </w:r>
      <w:r w:rsidRPr="00780F22">
        <w:rPr>
          <w:b/>
          <w:szCs w:val="20"/>
          <w:u w:val="single"/>
        </w:rPr>
        <w:t>31.10. jeden Jahres</w:t>
      </w:r>
      <w:r w:rsidRPr="00780F22">
        <w:rPr>
          <w:szCs w:val="20"/>
        </w:rPr>
        <w:t xml:space="preserve"> einzureichen. </w:t>
      </w:r>
    </w:p>
    <w:p w:rsidR="00E35CC1" w:rsidRDefault="00E35CC1" w:rsidP="00780F22">
      <w:pPr>
        <w:spacing w:line="240" w:lineRule="auto"/>
        <w:jc w:val="both"/>
        <w:rPr>
          <w:szCs w:val="20"/>
        </w:rPr>
      </w:pPr>
    </w:p>
    <w:p w:rsidR="00780F22" w:rsidRPr="00780F22" w:rsidRDefault="00780F22" w:rsidP="00780F22">
      <w:pPr>
        <w:spacing w:line="240" w:lineRule="auto"/>
        <w:jc w:val="both"/>
        <w:rPr>
          <w:szCs w:val="20"/>
        </w:rPr>
      </w:pPr>
      <w:r>
        <w:rPr>
          <w:szCs w:val="20"/>
        </w:rPr>
        <w:t>Der</w:t>
      </w:r>
      <w:r w:rsidR="00E35CC1">
        <w:rPr>
          <w:szCs w:val="20"/>
        </w:rPr>
        <w:t xml:space="preserve"> Abschlussbericht umfasst d</w:t>
      </w:r>
      <w:r w:rsidR="00E93783">
        <w:rPr>
          <w:szCs w:val="20"/>
        </w:rPr>
        <w:t>en Zeitraum seit dem letzten regelmäßigen jährlichen Bericht bis zum Projektende.</w:t>
      </w:r>
      <w:r w:rsidR="00E35CC1">
        <w:rPr>
          <w:szCs w:val="20"/>
        </w:rPr>
        <w:t xml:space="preserve"> Er ist zusammen mit dem Schlussverwendungsnachweis </w:t>
      </w:r>
      <w:r w:rsidR="00E35CC1" w:rsidRPr="00E93783">
        <w:rPr>
          <w:b/>
          <w:szCs w:val="20"/>
        </w:rPr>
        <w:t>zwei Monate</w:t>
      </w:r>
      <w:r w:rsidR="00E35CC1">
        <w:rPr>
          <w:szCs w:val="20"/>
        </w:rPr>
        <w:t xml:space="preserve"> nach Projektende einzureichen</w:t>
      </w:r>
      <w:r w:rsidR="00446A1D">
        <w:rPr>
          <w:szCs w:val="20"/>
        </w:rPr>
        <w:t>.</w:t>
      </w:r>
    </w:p>
    <w:p w:rsidR="00780F22" w:rsidRDefault="00780F22" w:rsidP="00780F22">
      <w:pPr>
        <w:pStyle w:val="Listenabsatz"/>
        <w:autoSpaceDE/>
        <w:autoSpaceDN/>
        <w:spacing w:line="240" w:lineRule="auto"/>
        <w:rPr>
          <w:b/>
          <w:sz w:val="24"/>
          <w:u w:val="single"/>
        </w:rPr>
      </w:pPr>
    </w:p>
    <w:tbl>
      <w:tblPr>
        <w:tblW w:w="83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984"/>
        <w:gridCol w:w="567"/>
        <w:gridCol w:w="1701"/>
        <w:gridCol w:w="1134"/>
        <w:gridCol w:w="2127"/>
      </w:tblGrid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bookmarkStart w:id="1" w:name="_GoBack"/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5D463C">
              <w:fldChar w:fldCharType="separate"/>
            </w:r>
            <w:r>
              <w:fldChar w:fldCharType="end"/>
            </w:r>
            <w:bookmarkEnd w:id="2"/>
            <w:bookmarkEnd w:id="1"/>
          </w:p>
        </w:tc>
        <w:tc>
          <w:tcPr>
            <w:tcW w:w="1984" w:type="dxa"/>
            <w:vAlign w:val="center"/>
          </w:tcPr>
          <w:p w:rsidR="00780F22" w:rsidRPr="00E319EA" w:rsidRDefault="00E35CC1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j</w:t>
            </w:r>
            <w:r w:rsidR="00780F22">
              <w:t>ährlicher Bericht</w:t>
            </w:r>
          </w:p>
        </w:tc>
        <w:tc>
          <w:tcPr>
            <w:tcW w:w="567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780F22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15.10.</w:t>
            </w: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3" w:name="Text1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>
              <w:instrText xml:space="preserve"> FORMCHECKBOX </w:instrText>
            </w:r>
            <w:r w:rsidR="005D463C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1984" w:type="dxa"/>
            <w:vAlign w:val="center"/>
          </w:tcPr>
          <w:p w:rsidR="00780F22" w:rsidRPr="00E319EA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Abschlussbericht</w:t>
            </w:r>
          </w:p>
        </w:tc>
        <w:tc>
          <w:tcPr>
            <w:tcW w:w="567" w:type="dxa"/>
            <w:vAlign w:val="center"/>
          </w:tcPr>
          <w:p w:rsidR="00780F22" w:rsidRDefault="00780F22" w:rsidP="00FA4C1D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E93783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E93783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Projektende</w:t>
            </w:r>
          </w:p>
        </w:tc>
      </w:tr>
    </w:tbl>
    <w:p w:rsidR="00417775" w:rsidRPr="0024590F" w:rsidRDefault="00417775" w:rsidP="00B92B2A">
      <w:pPr>
        <w:spacing w:line="240" w:lineRule="auto"/>
        <w:jc w:val="both"/>
        <w:rPr>
          <w:szCs w:val="20"/>
        </w:rPr>
      </w:pPr>
    </w:p>
    <w:p w:rsidR="00B92B2A" w:rsidRPr="00B92B2A" w:rsidRDefault="00B92B2A" w:rsidP="00A47B65">
      <w:pPr>
        <w:spacing w:line="240" w:lineRule="auto"/>
        <w:jc w:val="both"/>
        <w:rPr>
          <w:szCs w:val="20"/>
        </w:rPr>
      </w:pPr>
      <w:r w:rsidRPr="00B92B2A">
        <w:rPr>
          <w:szCs w:val="20"/>
        </w:rPr>
        <w:t xml:space="preserve">Indikatoren messen die kurz- und längerfristigen Auswirkungen des Projektes. Im Rahmen eines Begleit- und Bewertungssystems müssen Indikatoren festgelegt werden, damit sich ermitteln lässt, inwiefern Programme zur Zielerreichung beitragen. </w:t>
      </w:r>
    </w:p>
    <w:p w:rsidR="00B92B2A" w:rsidRPr="00B92B2A" w:rsidRDefault="00B92B2A" w:rsidP="00B92B2A">
      <w:pPr>
        <w:spacing w:line="240" w:lineRule="auto"/>
        <w:rPr>
          <w:szCs w:val="20"/>
        </w:rPr>
      </w:pPr>
    </w:p>
    <w:p w:rsidR="006F67ED" w:rsidRDefault="006F67ED" w:rsidP="00887BE7">
      <w:pPr>
        <w:spacing w:line="240" w:lineRule="auto"/>
        <w:jc w:val="both"/>
        <w:rPr>
          <w:szCs w:val="20"/>
        </w:rPr>
      </w:pPr>
      <w:r w:rsidRPr="006F67ED">
        <w:rPr>
          <w:szCs w:val="20"/>
        </w:rPr>
        <w:t xml:space="preserve">Verwenden Sie </w:t>
      </w:r>
      <w:r w:rsidR="00A47B65">
        <w:rPr>
          <w:szCs w:val="20"/>
        </w:rPr>
        <w:t xml:space="preserve">ausschließlich </w:t>
      </w:r>
      <w:r w:rsidRPr="006F67ED">
        <w:rPr>
          <w:szCs w:val="20"/>
        </w:rPr>
        <w:t>die Indikatoren, die im Zuwendungsbescheid für Ihr Projekt festgelegt wurden.</w:t>
      </w:r>
    </w:p>
    <w:p w:rsidR="00A47B65" w:rsidRDefault="00A47B65" w:rsidP="00887BE7">
      <w:pPr>
        <w:spacing w:line="240" w:lineRule="auto"/>
        <w:jc w:val="both"/>
        <w:rPr>
          <w:szCs w:val="20"/>
        </w:rPr>
      </w:pPr>
    </w:p>
    <w:tbl>
      <w:tblPr>
        <w:tblStyle w:val="Tabellenraster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78"/>
      </w:tblGrid>
      <w:tr w:rsidR="00887BE7" w:rsidTr="00887BE7">
        <w:trPr>
          <w:trHeight w:val="1390"/>
        </w:trPr>
        <w:tc>
          <w:tcPr>
            <w:tcW w:w="9778" w:type="dxa"/>
            <w:shd w:val="clear" w:color="auto" w:fill="EEECE1" w:themeFill="background2"/>
          </w:tcPr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Übersenden Sie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elektronisch an folgende E-Mail-Adresse: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amif.berichte@bamf.bund.de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szCs w:val="20"/>
              </w:rPr>
              <w:t>Übers</w:t>
            </w:r>
            <w:r>
              <w:rPr>
                <w:szCs w:val="20"/>
              </w:rPr>
              <w:t>enden Sie anschließend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unterzeichnet an nachstehende Anschrift: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Pr="00C63CBA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EU-</w:t>
            </w:r>
            <w:r w:rsidR="00C63CBA" w:rsidRPr="00C63CBA">
              <w:rPr>
                <w:color w:val="FF0000"/>
                <w:szCs w:val="20"/>
              </w:rPr>
              <w:t>Fonds (AMIF) Zuständige Behörde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Frankenstraße 210</w:t>
            </w: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color w:val="FF0000"/>
                <w:szCs w:val="20"/>
              </w:rPr>
              <w:t>90461 Nürnberg</w:t>
            </w:r>
          </w:p>
        </w:tc>
      </w:tr>
    </w:tbl>
    <w:p w:rsidR="00780F22" w:rsidRDefault="00780F22">
      <w:pPr>
        <w:autoSpaceDE/>
        <w:autoSpaceDN/>
        <w:spacing w:after="200" w:line="276" w:lineRule="auto"/>
        <w:rPr>
          <w:b/>
          <w:bCs/>
        </w:rPr>
        <w:sectPr w:rsidR="00780F22" w:rsidSect="0024590F">
          <w:headerReference w:type="default" r:id="rId9"/>
          <w:footerReference w:type="default" r:id="rId10"/>
          <w:pgSz w:w="11906" w:h="16838" w:code="9"/>
          <w:pgMar w:top="709" w:right="1134" w:bottom="567" w:left="1134" w:header="709" w:footer="709" w:gutter="0"/>
          <w:cols w:space="709"/>
        </w:sect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4914"/>
        <w:gridCol w:w="4915"/>
      </w:tblGrid>
      <w:tr w:rsidR="00780F22" w:rsidRPr="00223519" w:rsidTr="00780F22">
        <w:trPr>
          <w:trHeight w:val="60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780F22" w:rsidP="002D606D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I</w:t>
            </w:r>
            <w:r w:rsidRPr="00223519">
              <w:rPr>
                <w:b/>
                <w:bCs/>
                <w:sz w:val="24"/>
              </w:rPr>
              <w:t xml:space="preserve">ndikatoren 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Default="00780F22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im Berichtszeitraum</w:t>
            </w:r>
          </w:p>
          <w:p w:rsidR="00E93783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(jährlicher Bericht bzw. Abschlussbericht)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kumuliert seit Projektbeginn</w:t>
            </w:r>
          </w:p>
        </w:tc>
      </w:tr>
      <w:tr w:rsidR="00780F22" w:rsidRPr="00223519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b/>
                <w:sz w:val="14"/>
                <w:szCs w:val="16"/>
              </w:rPr>
            </w:pPr>
            <w:r w:rsidRPr="00223519">
              <w:rPr>
                <w:b/>
                <w:sz w:val="14"/>
                <w:szCs w:val="16"/>
              </w:rPr>
              <w:t>Beispiele: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Anzahl der Personen, die im Rahmen des Asylverfahrens Informationen erhalten haben und unterstützt worden sind: 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unbegleiteten Minderjährigen, die besonders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durch den Fonds geförderten Maßnahmen zur Verbesserung der Strukturen im Bereich der Aufnahme: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Zahl der Zielgruppenpersonen, die mit Maßnahmen zur Förderung der demokratischen Teilhabe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mit Unterstützung des Fonds in Rückkehrfragen ausgebildeten Personen: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60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Männer (20x Syrien, 5x Pakistan, 5x Afghanistan)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Frauen (15x Syrien, 5x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27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5 Männer (2x Sudan, 2x Syrien, 1 Pakistan)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22 Männer (13x Irak, 5x Pakistan, 2x China, 2x Senegal)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6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200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150 Männer (50x Syrien, 20x Afghanistan, 50x Sudan, 30x Türkei)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  50 Frauen (30x Syrien, 10x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1.250 Personen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2D606D" w:rsidRDefault="002D606D">
      <w:pPr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92B2A" w:rsidRPr="00223519" w:rsidRDefault="00B92B2A" w:rsidP="00B92B2A">
      <w:pPr>
        <w:spacing w:line="240" w:lineRule="auto"/>
        <w:jc w:val="both"/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92B2A" w:rsidTr="00A47B65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bookmarkStart w:id="5" w:name="Text160"/>
          <w:p w:rsidR="00B92B2A" w:rsidRPr="00B00C19" w:rsidRDefault="00452114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Ort</w:t>
            </w:r>
            <w:r w:rsidRPr="00B00C19">
              <w:rPr>
                <w:szCs w:val="18"/>
              </w:rPr>
              <w:fldChar w:fldCharType="end"/>
            </w:r>
            <w:bookmarkEnd w:id="5"/>
            <w:r w:rsidR="00B92B2A" w:rsidRPr="00B00C19">
              <w:rPr>
                <w:szCs w:val="18"/>
              </w:rPr>
              <w:t xml:space="preserve">, </w:t>
            </w:r>
            <w:bookmarkStart w:id="6" w:name="Text161"/>
            <w:r w:rsidRPr="00B00C19">
              <w:rPr>
                <w:szCs w:val="18"/>
              </w:rPr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Datum</w:t>
            </w:r>
            <w:r w:rsidRPr="00B00C19">
              <w:rPr>
                <w:szCs w:val="18"/>
              </w:rPr>
              <w:fldChar w:fldCharType="end"/>
            </w:r>
            <w:bookmarkEnd w:id="6"/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B92B2A" w:rsidRPr="00B00C19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t>Unterschrift</w:t>
            </w:r>
            <w:r w:rsidR="00B00C19" w:rsidRPr="00B00C19">
              <w:rPr>
                <w:szCs w:val="18"/>
              </w:rPr>
              <w:t>, Stempel</w:t>
            </w:r>
            <w:r w:rsidRPr="00B00C19">
              <w:rPr>
                <w:szCs w:val="18"/>
              </w:rPr>
              <w:t xml:space="preserve"> </w:t>
            </w:r>
          </w:p>
          <w:p w:rsidR="00B92B2A" w:rsidRDefault="00B92B2A" w:rsidP="00223519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 w:rsidRPr="00B00C19">
              <w:rPr>
                <w:szCs w:val="18"/>
              </w:rPr>
              <w:t>(</w:t>
            </w:r>
            <w:r w:rsidR="00223519">
              <w:rPr>
                <w:szCs w:val="18"/>
              </w:rPr>
              <w:t>Projektverantwortliche/r</w:t>
            </w:r>
            <w:r w:rsidRPr="00B00C19">
              <w:rPr>
                <w:szCs w:val="18"/>
              </w:rPr>
              <w:t>)</w:t>
            </w:r>
          </w:p>
        </w:tc>
      </w:tr>
      <w:tr w:rsidR="00B92B2A" w:rsidTr="00A47B65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6"/>
                <w:szCs w:val="16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</w:tc>
      </w:tr>
    </w:tbl>
    <w:p w:rsidR="006F0089" w:rsidRDefault="006F0089"/>
    <w:sectPr w:rsidR="006F0089" w:rsidSect="00780F22">
      <w:pgSz w:w="16838" w:h="11906" w:orient="landscape" w:code="9"/>
      <w:pgMar w:top="1134" w:right="709" w:bottom="1134" w:left="567" w:header="709" w:footer="709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E7" w:rsidRDefault="00887BE7" w:rsidP="00B92B2A">
      <w:pPr>
        <w:spacing w:line="240" w:lineRule="auto"/>
      </w:pPr>
      <w:r>
        <w:separator/>
      </w:r>
    </w:p>
  </w:endnote>
  <w:endnote w:type="continuationSeparator" w:id="0">
    <w:p w:rsidR="00887BE7" w:rsidRDefault="00887BE7" w:rsidP="00B92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E7" w:rsidRDefault="00452114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87BE7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D463C">
      <w:rPr>
        <w:rStyle w:val="Seitenzahl"/>
        <w:noProof/>
      </w:rPr>
      <w:t>3</w:t>
    </w:r>
    <w:r>
      <w:rPr>
        <w:rStyle w:val="Seitenzahl"/>
      </w:rPr>
      <w:fldChar w:fldCharType="end"/>
    </w:r>
  </w:p>
  <w:p w:rsidR="00887BE7" w:rsidRDefault="00887BE7" w:rsidP="00B00C19">
    <w:pPr>
      <w:pStyle w:val="Fuzeil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E7" w:rsidRDefault="00887BE7" w:rsidP="00B92B2A">
      <w:pPr>
        <w:spacing w:line="240" w:lineRule="auto"/>
      </w:pPr>
      <w:r>
        <w:separator/>
      </w:r>
    </w:p>
  </w:footnote>
  <w:footnote w:type="continuationSeparator" w:id="0">
    <w:p w:rsidR="00887BE7" w:rsidRDefault="00887BE7" w:rsidP="00B92B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E7" w:rsidRDefault="00887BE7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E770CE1" wp14:editId="2835CFD5">
          <wp:simplePos x="0" y="0"/>
          <wp:positionH relativeFrom="column">
            <wp:posOffset>4600575</wp:posOffset>
          </wp:positionH>
          <wp:positionV relativeFrom="paragraph">
            <wp:posOffset>-108585</wp:posOffset>
          </wp:positionV>
          <wp:extent cx="1513840" cy="887730"/>
          <wp:effectExtent l="19050" t="0" r="0" b="0"/>
          <wp:wrapNone/>
          <wp:docPr id="4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887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372EBC8" wp14:editId="5ACC237B">
          <wp:simplePos x="0" y="0"/>
          <wp:positionH relativeFrom="column">
            <wp:posOffset>-184150</wp:posOffset>
          </wp:positionH>
          <wp:positionV relativeFrom="paragraph">
            <wp:posOffset>-108585</wp:posOffset>
          </wp:positionV>
          <wp:extent cx="1689100" cy="1071245"/>
          <wp:effectExtent l="19050" t="0" r="6350" b="0"/>
          <wp:wrapNone/>
          <wp:docPr id="5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1071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87BE7" w:rsidRDefault="00887BE7">
    <w:pPr>
      <w:pStyle w:val="Fuzeile"/>
      <w:rPr>
        <w:sz w:val="18"/>
        <w:szCs w:val="18"/>
      </w:rPr>
    </w:pPr>
  </w:p>
  <w:p w:rsidR="00887BE7" w:rsidRDefault="00887BE7">
    <w:pPr>
      <w:pStyle w:val="Fuzeile"/>
      <w:rPr>
        <w:sz w:val="18"/>
        <w:szCs w:val="18"/>
      </w:rPr>
    </w:pPr>
  </w:p>
  <w:p w:rsidR="00887BE7" w:rsidRPr="00AD103D" w:rsidRDefault="00887BE7" w:rsidP="00EA63A7">
    <w:pPr>
      <w:pStyle w:val="Fuzeile"/>
      <w:jc w:val="center"/>
    </w:pPr>
    <w:r>
      <w:rPr>
        <w:sz w:val="18"/>
      </w:rPr>
      <w:t xml:space="preserve">                                                                                                                   </w:t>
    </w:r>
  </w:p>
  <w:p w:rsidR="00887BE7" w:rsidRDefault="00887BE7">
    <w:pPr>
      <w:pStyle w:val="Fu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forms" w:enforcement="1" w:cryptProviderType="rsaFull" w:cryptAlgorithmClass="hash" w:cryptAlgorithmType="typeAny" w:cryptAlgorithmSid="4" w:cryptSpinCount="100000" w:hash="TOZ4HppBlDwgRyGz+4RC9TrVGMM=" w:salt="dJy/34xXc0uZD2ccCUEAO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2A"/>
    <w:rsid w:val="00003423"/>
    <w:rsid w:val="000547F1"/>
    <w:rsid w:val="00066EF5"/>
    <w:rsid w:val="00093487"/>
    <w:rsid w:val="000971BC"/>
    <w:rsid w:val="000A587E"/>
    <w:rsid w:val="000B403D"/>
    <w:rsid w:val="001E1652"/>
    <w:rsid w:val="001F460F"/>
    <w:rsid w:val="002010A3"/>
    <w:rsid w:val="00223519"/>
    <w:rsid w:val="00231D0A"/>
    <w:rsid w:val="0024590F"/>
    <w:rsid w:val="002D606D"/>
    <w:rsid w:val="002F1A93"/>
    <w:rsid w:val="002F4BE8"/>
    <w:rsid w:val="00332369"/>
    <w:rsid w:val="0034513A"/>
    <w:rsid w:val="00360F39"/>
    <w:rsid w:val="003A04DC"/>
    <w:rsid w:val="003A5A87"/>
    <w:rsid w:val="004164C0"/>
    <w:rsid w:val="00417775"/>
    <w:rsid w:val="00430831"/>
    <w:rsid w:val="00446A1D"/>
    <w:rsid w:val="00452114"/>
    <w:rsid w:val="004774ED"/>
    <w:rsid w:val="004B6D77"/>
    <w:rsid w:val="004E21F9"/>
    <w:rsid w:val="00504EDE"/>
    <w:rsid w:val="005651CC"/>
    <w:rsid w:val="005D463C"/>
    <w:rsid w:val="006026F3"/>
    <w:rsid w:val="00645FC4"/>
    <w:rsid w:val="006A0672"/>
    <w:rsid w:val="006A4DFB"/>
    <w:rsid w:val="006D7D8E"/>
    <w:rsid w:val="006F0089"/>
    <w:rsid w:val="006F67ED"/>
    <w:rsid w:val="006F6B49"/>
    <w:rsid w:val="00780F22"/>
    <w:rsid w:val="007814F9"/>
    <w:rsid w:val="00782173"/>
    <w:rsid w:val="00792A62"/>
    <w:rsid w:val="007F5F6D"/>
    <w:rsid w:val="0082208D"/>
    <w:rsid w:val="008503F4"/>
    <w:rsid w:val="00887BE7"/>
    <w:rsid w:val="00894886"/>
    <w:rsid w:val="0089520C"/>
    <w:rsid w:val="008B54D0"/>
    <w:rsid w:val="008E5B0F"/>
    <w:rsid w:val="00914A02"/>
    <w:rsid w:val="009207C9"/>
    <w:rsid w:val="00935948"/>
    <w:rsid w:val="0095495B"/>
    <w:rsid w:val="0096119F"/>
    <w:rsid w:val="009B0A3C"/>
    <w:rsid w:val="009F1388"/>
    <w:rsid w:val="00A1521E"/>
    <w:rsid w:val="00A47B65"/>
    <w:rsid w:val="00A522BC"/>
    <w:rsid w:val="00A56A30"/>
    <w:rsid w:val="00A57D05"/>
    <w:rsid w:val="00A73343"/>
    <w:rsid w:val="00AB2523"/>
    <w:rsid w:val="00AD7651"/>
    <w:rsid w:val="00B00C19"/>
    <w:rsid w:val="00B079BE"/>
    <w:rsid w:val="00B76DF2"/>
    <w:rsid w:val="00B92B2A"/>
    <w:rsid w:val="00BC0CA8"/>
    <w:rsid w:val="00C07F2B"/>
    <w:rsid w:val="00C46B8D"/>
    <w:rsid w:val="00C63CBA"/>
    <w:rsid w:val="00CB4099"/>
    <w:rsid w:val="00CC3328"/>
    <w:rsid w:val="00CD4881"/>
    <w:rsid w:val="00CE5637"/>
    <w:rsid w:val="00D2399E"/>
    <w:rsid w:val="00D560D2"/>
    <w:rsid w:val="00D77548"/>
    <w:rsid w:val="00DA30C5"/>
    <w:rsid w:val="00DC1969"/>
    <w:rsid w:val="00E35CC1"/>
    <w:rsid w:val="00E91C2B"/>
    <w:rsid w:val="00E93783"/>
    <w:rsid w:val="00E944E5"/>
    <w:rsid w:val="00E961F1"/>
    <w:rsid w:val="00EA3742"/>
    <w:rsid w:val="00EA63A7"/>
    <w:rsid w:val="00F84FBE"/>
    <w:rsid w:val="00FB17E2"/>
    <w:rsid w:val="00FC2438"/>
    <w:rsid w:val="00FD0E2E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B2A"/>
    <w:pPr>
      <w:autoSpaceDE w:val="0"/>
      <w:autoSpaceDN w:val="0"/>
      <w:spacing w:after="0" w:line="360" w:lineRule="atLeast"/>
    </w:pPr>
    <w:rPr>
      <w:rFonts w:ascii="Arial" w:eastAsia="Times New Roman" w:hAnsi="Arial" w:cs="Arial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Fuzeile">
    <w:name w:val="footer"/>
    <w:basedOn w:val="Standard"/>
    <w:link w:val="FuzeileZchn"/>
    <w:semiHidden/>
    <w:rsid w:val="00B92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B92B2A"/>
    <w:rPr>
      <w:rFonts w:ascii="Arial" w:eastAsia="Times New Roman" w:hAnsi="Arial" w:cs="Arial"/>
      <w:lang w:val="de-DE" w:eastAsia="de-DE" w:bidi="ar-SA"/>
    </w:rPr>
  </w:style>
  <w:style w:type="character" w:styleId="Seitenzahl">
    <w:name w:val="page number"/>
    <w:basedOn w:val="Absatz-Standardschriftart"/>
    <w:semiHidden/>
    <w:rsid w:val="00B92B2A"/>
  </w:style>
  <w:style w:type="paragraph" w:styleId="Textkrper3">
    <w:name w:val="Body Text 3"/>
    <w:basedOn w:val="Standard"/>
    <w:link w:val="Textkrper3Zchn"/>
    <w:semiHidden/>
    <w:rsid w:val="00B92B2A"/>
    <w:pPr>
      <w:tabs>
        <w:tab w:val="left" w:pos="-720"/>
      </w:tabs>
      <w:suppressAutoHyphens/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rsid w:val="00B92B2A"/>
    <w:rPr>
      <w:rFonts w:ascii="Arial" w:eastAsia="Times New Roman" w:hAnsi="Arial" w:cs="Arial"/>
      <w:b/>
      <w:bCs/>
      <w:lang w:val="de-DE" w:eastAsia="de-DE" w:bidi="ar-SA"/>
    </w:rPr>
  </w:style>
  <w:style w:type="paragraph" w:styleId="Kopfzeile">
    <w:name w:val="header"/>
    <w:basedOn w:val="Standard"/>
    <w:link w:val="KopfzeileZchn"/>
    <w:unhideWhenUsed/>
    <w:rsid w:val="00B92B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B92B2A"/>
    <w:rPr>
      <w:rFonts w:ascii="Arial" w:eastAsia="Times New Roman" w:hAnsi="Arial" w:cs="Arial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522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2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2BC"/>
    <w:rPr>
      <w:rFonts w:ascii="Tahoma" w:eastAsia="Times New Roman" w:hAnsi="Tahoma" w:cs="Tahoma"/>
      <w:sz w:val="16"/>
      <w:szCs w:val="16"/>
      <w:lang w:val="de-DE" w:eastAsia="de-DE" w:bidi="ar-SA"/>
    </w:rPr>
  </w:style>
  <w:style w:type="table" w:styleId="Tabellenraster">
    <w:name w:val="Table Grid"/>
    <w:basedOn w:val="NormaleTabelle"/>
    <w:uiPriority w:val="59"/>
    <w:rsid w:val="0088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87B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B2A"/>
    <w:pPr>
      <w:autoSpaceDE w:val="0"/>
      <w:autoSpaceDN w:val="0"/>
      <w:spacing w:after="0" w:line="360" w:lineRule="atLeast"/>
    </w:pPr>
    <w:rPr>
      <w:rFonts w:ascii="Arial" w:eastAsia="Times New Roman" w:hAnsi="Arial" w:cs="Arial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Fuzeile">
    <w:name w:val="footer"/>
    <w:basedOn w:val="Standard"/>
    <w:link w:val="FuzeileZchn"/>
    <w:semiHidden/>
    <w:rsid w:val="00B92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B92B2A"/>
    <w:rPr>
      <w:rFonts w:ascii="Arial" w:eastAsia="Times New Roman" w:hAnsi="Arial" w:cs="Arial"/>
      <w:lang w:val="de-DE" w:eastAsia="de-DE" w:bidi="ar-SA"/>
    </w:rPr>
  </w:style>
  <w:style w:type="character" w:styleId="Seitenzahl">
    <w:name w:val="page number"/>
    <w:basedOn w:val="Absatz-Standardschriftart"/>
    <w:semiHidden/>
    <w:rsid w:val="00B92B2A"/>
  </w:style>
  <w:style w:type="paragraph" w:styleId="Textkrper3">
    <w:name w:val="Body Text 3"/>
    <w:basedOn w:val="Standard"/>
    <w:link w:val="Textkrper3Zchn"/>
    <w:semiHidden/>
    <w:rsid w:val="00B92B2A"/>
    <w:pPr>
      <w:tabs>
        <w:tab w:val="left" w:pos="-720"/>
      </w:tabs>
      <w:suppressAutoHyphens/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rsid w:val="00B92B2A"/>
    <w:rPr>
      <w:rFonts w:ascii="Arial" w:eastAsia="Times New Roman" w:hAnsi="Arial" w:cs="Arial"/>
      <w:b/>
      <w:bCs/>
      <w:lang w:val="de-DE" w:eastAsia="de-DE" w:bidi="ar-SA"/>
    </w:rPr>
  </w:style>
  <w:style w:type="paragraph" w:styleId="Kopfzeile">
    <w:name w:val="header"/>
    <w:basedOn w:val="Standard"/>
    <w:link w:val="KopfzeileZchn"/>
    <w:unhideWhenUsed/>
    <w:rsid w:val="00B92B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B92B2A"/>
    <w:rPr>
      <w:rFonts w:ascii="Arial" w:eastAsia="Times New Roman" w:hAnsi="Arial" w:cs="Arial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522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2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2BC"/>
    <w:rPr>
      <w:rFonts w:ascii="Tahoma" w:eastAsia="Times New Roman" w:hAnsi="Tahoma" w:cs="Tahoma"/>
      <w:sz w:val="16"/>
      <w:szCs w:val="16"/>
      <w:lang w:val="de-DE" w:eastAsia="de-DE" w:bidi="ar-SA"/>
    </w:rPr>
  </w:style>
  <w:style w:type="table" w:styleId="Tabellenraster">
    <w:name w:val="Table Grid"/>
    <w:basedOn w:val="NormaleTabelle"/>
    <w:uiPriority w:val="59"/>
    <w:rsid w:val="0088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87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BA5B7-F8AE-4227-8135-7D1F50D4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BAMF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p218</dc:creator>
  <cp:keywords/>
  <dc:description/>
  <cp:lastModifiedBy>v124</cp:lastModifiedBy>
  <cp:revision>9</cp:revision>
  <cp:lastPrinted>2018-04-17T07:37:00Z</cp:lastPrinted>
  <dcterms:created xsi:type="dcterms:W3CDTF">2017-06-19T11:44:00Z</dcterms:created>
  <dcterms:modified xsi:type="dcterms:W3CDTF">2018-09-10T11:31:00Z</dcterms:modified>
</cp:coreProperties>
</file>